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BE8" w:rsidRPr="00394FC9" w:rsidRDefault="003E0BE8" w:rsidP="003E0BE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E0BE8" w:rsidRPr="00394FC9" w:rsidRDefault="003E0BE8" w:rsidP="003E0BE8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E0BE8" w:rsidRPr="00394FC9" w:rsidRDefault="003E0BE8" w:rsidP="005A2226">
      <w:pPr>
        <w:jc w:val="center"/>
        <w:rPr>
          <w:b/>
          <w:bCs/>
          <w:lang w:eastAsia="zh-CN"/>
        </w:rPr>
      </w:pPr>
      <w:r w:rsidRPr="00394FC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E0BE8" w:rsidRDefault="003E0BE8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7B4918" w:rsidRDefault="007B4918" w:rsidP="007B4918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7B4918" w:rsidRDefault="007B4918" w:rsidP="007B4918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7B4918" w:rsidRDefault="007B4918" w:rsidP="007B4918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7B4918" w:rsidRDefault="007B4918" w:rsidP="007B4918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5A2226" w:rsidRDefault="005A2226" w:rsidP="003E0BE8">
      <w:pPr>
        <w:ind w:right="27"/>
        <w:rPr>
          <w:lang w:eastAsia="zh-CN"/>
        </w:rPr>
      </w:pPr>
    </w:p>
    <w:p w:rsidR="003E0BE8" w:rsidRPr="00394FC9" w:rsidRDefault="003E0BE8" w:rsidP="003E0BE8">
      <w:pPr>
        <w:ind w:right="27"/>
        <w:rPr>
          <w:lang w:eastAsia="zh-CN"/>
        </w:rPr>
      </w:pPr>
    </w:p>
    <w:p w:rsidR="003E0BE8" w:rsidRDefault="003E0BE8" w:rsidP="003E0BE8">
      <w:pPr>
        <w:ind w:right="27"/>
        <w:rPr>
          <w:b/>
          <w:bCs/>
        </w:rPr>
      </w:pPr>
    </w:p>
    <w:p w:rsidR="005A2226" w:rsidRPr="008E4825" w:rsidRDefault="005A2226" w:rsidP="003E0BE8">
      <w:pPr>
        <w:ind w:right="27"/>
        <w:rPr>
          <w:b/>
          <w:bCs/>
        </w:rPr>
      </w:pPr>
    </w:p>
    <w:p w:rsidR="003E0BE8" w:rsidRPr="008E4825" w:rsidRDefault="003E0BE8" w:rsidP="003E0BE8">
      <w:pPr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МЕТОДИЧЕСКИЕ РЕКОМЕНДАЦИИ</w:t>
      </w:r>
      <w:r w:rsidRPr="008E4825">
        <w:rPr>
          <w:b/>
          <w:bCs/>
          <w:smallCaps/>
        </w:rPr>
        <w:t xml:space="preserve"> ДИСЦИПЛИНЫ </w:t>
      </w:r>
      <w:r w:rsidRPr="008E4825">
        <w:rPr>
          <w:b/>
          <w:bCs/>
          <w:smallCaps/>
        </w:rPr>
        <w:br/>
      </w:r>
    </w:p>
    <w:p w:rsidR="003E0BE8" w:rsidRPr="008E4825" w:rsidRDefault="003E0BE8" w:rsidP="003E0BE8">
      <w:pPr>
        <w:rPr>
          <w:b/>
          <w:bCs/>
        </w:rPr>
      </w:pPr>
    </w:p>
    <w:p w:rsidR="003E0BE8" w:rsidRPr="00394FC9" w:rsidRDefault="003E0BE8" w:rsidP="003E0BE8">
      <w:pPr>
        <w:tabs>
          <w:tab w:val="num" w:pos="360"/>
        </w:tabs>
        <w:jc w:val="center"/>
        <w:rPr>
          <w:b/>
          <w:bCs/>
          <w:smallCaps/>
          <w:vertAlign w:val="superscript"/>
        </w:rPr>
      </w:pPr>
      <w:r>
        <w:rPr>
          <w:b/>
          <w:bCs/>
          <w:smallCaps/>
        </w:rPr>
        <w:t>Стилевые особенности современного театрального представления</w:t>
      </w:r>
    </w:p>
    <w:p w:rsidR="003E0BE8" w:rsidRPr="008E4825" w:rsidRDefault="003E0BE8" w:rsidP="003E0BE8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Направление подготовки </w:t>
      </w:r>
      <w:r w:rsidRPr="00F44E3D">
        <w:rPr>
          <w:rFonts w:eastAsia="Calibri"/>
          <w:bCs/>
          <w:lang w:eastAsia="en-US"/>
        </w:rPr>
        <w:t>51.03.02 Народная художественная культура</w:t>
      </w:r>
    </w:p>
    <w:p w:rsidR="00F44E3D" w:rsidRPr="00F44E3D" w:rsidRDefault="00F44E3D" w:rsidP="00F44E3D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Профиль подготовки </w:t>
      </w:r>
      <w:r w:rsidR="00C86B53">
        <w:rPr>
          <w:rFonts w:eastAsia="Calibri"/>
          <w:lang w:eastAsia="en-US"/>
        </w:rPr>
        <w:t>Руководство любительским театром</w:t>
      </w:r>
    </w:p>
    <w:p w:rsidR="00F44E3D" w:rsidRPr="00F44E3D" w:rsidRDefault="00F44E3D" w:rsidP="00F44E3D">
      <w:pPr>
        <w:tabs>
          <w:tab w:val="right" w:leader="underscore" w:pos="8505"/>
        </w:tabs>
        <w:ind w:firstLine="567"/>
        <w:rPr>
          <w:b/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Cs/>
        </w:rPr>
      </w:pPr>
      <w:r w:rsidRPr="00F44E3D">
        <w:rPr>
          <w:b/>
          <w:bCs/>
        </w:rPr>
        <w:t xml:space="preserve">Квалификация выпускника </w:t>
      </w:r>
      <w:r w:rsidRPr="00F44E3D">
        <w:rPr>
          <w:bCs/>
        </w:rPr>
        <w:t>бакалавр</w:t>
      </w:r>
    </w:p>
    <w:p w:rsidR="00F44E3D" w:rsidRPr="00F44E3D" w:rsidRDefault="00F44E3D" w:rsidP="00F44E3D">
      <w:pPr>
        <w:tabs>
          <w:tab w:val="right" w:leader="underscore" w:pos="8505"/>
        </w:tabs>
        <w:rPr>
          <w:bCs/>
        </w:rPr>
      </w:pPr>
    </w:p>
    <w:p w:rsidR="00F44E3D" w:rsidRPr="00F44E3D" w:rsidRDefault="00F44E3D" w:rsidP="00F44E3D">
      <w:pPr>
        <w:tabs>
          <w:tab w:val="right" w:leader="underscore" w:pos="8505"/>
        </w:tabs>
        <w:rPr>
          <w:b/>
          <w:bCs/>
        </w:rPr>
      </w:pPr>
      <w:r w:rsidRPr="00F44E3D">
        <w:rPr>
          <w:b/>
          <w:bCs/>
        </w:rPr>
        <w:t xml:space="preserve">Форма обучения </w:t>
      </w:r>
      <w:r w:rsidRPr="00F44E3D">
        <w:rPr>
          <w:bCs/>
        </w:rPr>
        <w:t>заочная</w:t>
      </w:r>
    </w:p>
    <w:p w:rsidR="003E0BE8" w:rsidRDefault="003E0BE8" w:rsidP="003E0BE8">
      <w:pPr>
        <w:ind w:left="-142" w:firstLine="142"/>
        <w:jc w:val="center"/>
        <w:rPr>
          <w:b/>
          <w:bCs/>
          <w:lang w:eastAsia="zh-CN"/>
        </w:rPr>
      </w:pPr>
    </w:p>
    <w:p w:rsidR="007B4918" w:rsidRDefault="007B4918">
      <w:pPr>
        <w:rPr>
          <w:b/>
        </w:rPr>
      </w:pPr>
      <w:r>
        <w:rPr>
          <w:b/>
        </w:rPr>
        <w:br w:type="page"/>
      </w:r>
    </w:p>
    <w:p w:rsidR="009D3E2F" w:rsidRPr="009D3E2F" w:rsidRDefault="009D3E2F" w:rsidP="009D3E2F">
      <w:pPr>
        <w:spacing w:line="276" w:lineRule="auto"/>
        <w:ind w:firstLine="709"/>
        <w:jc w:val="center"/>
        <w:rPr>
          <w:b/>
        </w:rPr>
      </w:pPr>
      <w:r w:rsidRPr="009D3E2F">
        <w:rPr>
          <w:b/>
        </w:rPr>
        <w:t>1.</w:t>
      </w:r>
      <w:r w:rsidRPr="009D3E2F">
        <w:rPr>
          <w:b/>
        </w:rPr>
        <w:tab/>
        <w:t>Введение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Основными признаками самостоятельной работы студентов принято считать: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проявление сознательности, самостоятельности и активности студентов в процессе решения поставленных задач;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владение навыками самостоятельной работы;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9D3E2F" w:rsidRPr="009D3E2F" w:rsidRDefault="009D3E2F" w:rsidP="009D3E2F">
      <w:pPr>
        <w:spacing w:line="276" w:lineRule="auto"/>
        <w:ind w:firstLine="709"/>
        <w:jc w:val="both"/>
      </w:pPr>
      <w:r w:rsidRPr="009D3E2F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9D3E2F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9D3E2F">
        <w:rPr>
          <w:b/>
          <w:bCs/>
          <w:i/>
          <w:iCs/>
        </w:rPr>
        <w:t xml:space="preserve"> 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</w:pPr>
      <w:r w:rsidRPr="009D3E2F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</w:pPr>
      <w:r w:rsidRPr="009D3E2F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9D3E2F" w:rsidRPr="009D3E2F" w:rsidRDefault="009D3E2F" w:rsidP="009D3E2F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9D3E2F">
        <w:t xml:space="preserve">Цели данной дисциплины способствуют подготовке </w:t>
      </w:r>
      <w:r w:rsidRPr="009D3E2F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9D3E2F" w:rsidRPr="009D3E2F" w:rsidRDefault="009D3E2F" w:rsidP="009D3E2F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9D3E2F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rPr>
          <w:iCs/>
        </w:rPr>
        <w:t xml:space="preserve">-  </w:t>
      </w:r>
      <w:r w:rsidRPr="009D3E2F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9D3E2F" w:rsidRPr="009D3E2F" w:rsidRDefault="009D3E2F" w:rsidP="009D3E2F">
      <w:pPr>
        <w:suppressAutoHyphens/>
        <w:spacing w:line="276" w:lineRule="auto"/>
        <w:ind w:firstLine="709"/>
        <w:jc w:val="both"/>
      </w:pPr>
      <w:r w:rsidRPr="009D3E2F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Pr="0097092A" w:rsidRDefault="009D3E2F" w:rsidP="0097092A">
      <w:pPr>
        <w:spacing w:line="276" w:lineRule="auto"/>
        <w:ind w:firstLine="709"/>
        <w:jc w:val="center"/>
        <w:rPr>
          <w:b/>
        </w:rPr>
      </w:pPr>
      <w:r w:rsidRPr="00895943">
        <w:rPr>
          <w:b/>
        </w:rPr>
        <w:t>2.</w:t>
      </w:r>
      <w:r w:rsidRPr="00895943">
        <w:rPr>
          <w:b/>
        </w:rPr>
        <w:tab/>
        <w:t>ФОРМЫ САМОСТОЯТЕЛЬНОЙ РАБОТЫ ОБУЧАЮЩИХСЯ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</w:tblGrid>
      <w:tr w:rsidR="009D3E2F" w:rsidRPr="00EB54C0" w:rsidTr="000233A3">
        <w:tc>
          <w:tcPr>
            <w:tcW w:w="915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№</w:t>
            </w:r>
          </w:p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 xml:space="preserve">Темы </w:t>
            </w:r>
          </w:p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9D3E2F" w:rsidRPr="0097092A" w:rsidRDefault="009D3E2F" w:rsidP="0097092A">
            <w:pPr>
              <w:jc w:val="center"/>
              <w:rPr>
                <w:iCs/>
              </w:rPr>
            </w:pPr>
            <w:r w:rsidRPr="0097092A">
              <w:rPr>
                <w:iCs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9D3E2F" w:rsidRPr="0097092A" w:rsidRDefault="009D3E2F" w:rsidP="0097092A">
            <w:pPr>
              <w:tabs>
                <w:tab w:val="num" w:pos="360"/>
              </w:tabs>
              <w:rPr>
                <w:rFonts w:eastAsia="Calibri"/>
                <w:bCs/>
              </w:rPr>
            </w:pPr>
            <w:r w:rsidRPr="0097092A">
              <w:rPr>
                <w:rFonts w:eastAsia="Calibri"/>
                <w:bCs/>
              </w:rPr>
              <w:t xml:space="preserve">Трудоемкость в часах </w:t>
            </w:r>
          </w:p>
        </w:tc>
      </w:tr>
      <w:tr w:rsidR="009D3E2F" w:rsidRPr="00EB54C0" w:rsidTr="000233A3">
        <w:trPr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9D3E2F" w:rsidRPr="0097092A" w:rsidRDefault="001375D5" w:rsidP="0097092A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 w:rsidRPr="0097092A">
              <w:rPr>
                <w:rFonts w:eastAsia="Calibri"/>
                <w:b/>
                <w:bCs/>
                <w:smallCaps/>
                <w:lang w:val="en-US"/>
              </w:rPr>
              <w:t xml:space="preserve">7 </w:t>
            </w:r>
            <w:r w:rsidR="009D3E2F" w:rsidRPr="0097092A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97092A" w:rsidRPr="00CE212B" w:rsidTr="000233A3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rFonts w:eastAsia="Calibri"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Театральное представление как объект театрального искусства.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Концептуальные различия театральных представлений различных эпох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Понятие театральных стилей</w:t>
            </w:r>
          </w:p>
        </w:tc>
        <w:tc>
          <w:tcPr>
            <w:tcW w:w="3508" w:type="dxa"/>
            <w:shd w:val="clear" w:color="auto" w:fill="auto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Стилистические особенности театрального представления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highlight w:val="yellow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 xml:space="preserve"> Сравнительный анализ понятий театральный и театрализованный, стиль и формат, спектакль и представление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11</w:t>
            </w:r>
          </w:p>
        </w:tc>
      </w:tr>
      <w:tr w:rsidR="0097092A" w:rsidRPr="00CE212B" w:rsidTr="000233A3">
        <w:trPr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rPr>
                <w:rFonts w:eastAsia="Calibri"/>
                <w:spacing w:val="-4"/>
                <w:lang w:eastAsia="en-US"/>
              </w:rPr>
            </w:pPr>
            <w:r w:rsidRPr="0097092A">
              <w:rPr>
                <w:rFonts w:eastAsia="Calibri"/>
                <w:spacing w:val="-4"/>
                <w:lang w:eastAsia="en-US"/>
              </w:rPr>
              <w:t>Промежуточная аттестация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 xml:space="preserve">Подготовка к   Промежуточной аттестации- зачету 7 семестра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</w:tr>
      <w:tr w:rsidR="0097092A" w:rsidRPr="00CE212B" w:rsidTr="000233A3">
        <w:trPr>
          <w:trHeight w:val="95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97092A" w:rsidRPr="0097092A" w:rsidRDefault="0097092A" w:rsidP="0097092A">
            <w:pPr>
              <w:jc w:val="center"/>
              <w:rPr>
                <w:b/>
                <w:color w:val="000000"/>
              </w:rPr>
            </w:pPr>
            <w:r w:rsidRPr="0097092A">
              <w:rPr>
                <w:b/>
                <w:color w:val="000000"/>
              </w:rPr>
              <w:t>8  СЕМЕСТР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Выразительные средства театрального искусства</w:t>
            </w:r>
          </w:p>
        </w:tc>
        <w:tc>
          <w:tcPr>
            <w:tcW w:w="3508" w:type="dxa"/>
            <w:tcBorders>
              <w:top w:val="nil"/>
            </w:tcBorders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входному контролю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708"/>
              </w:tabs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Виды театральных представлений и их стилевые особенности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c>
          <w:tcPr>
            <w:tcW w:w="915" w:type="dxa"/>
            <w:shd w:val="clear" w:color="auto" w:fill="auto"/>
            <w:vAlign w:val="center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Игровые, анимационные, интерактивные спектакли – стили и разновидности</w:t>
            </w:r>
          </w:p>
        </w:tc>
        <w:tc>
          <w:tcPr>
            <w:tcW w:w="3508" w:type="dxa"/>
            <w:shd w:val="clear" w:color="auto" w:fill="auto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rPr>
          <w:trHeight w:val="120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Стиль в современной театральной постановке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10</w:t>
            </w:r>
          </w:p>
        </w:tc>
      </w:tr>
      <w:tr w:rsidR="0097092A" w:rsidRPr="00CE212B" w:rsidTr="000233A3">
        <w:trPr>
          <w:trHeight w:val="95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tabs>
                <w:tab w:val="left" w:pos="284"/>
                <w:tab w:val="left" w:pos="480"/>
                <w:tab w:val="left" w:pos="851"/>
              </w:tabs>
              <w:spacing w:line="259" w:lineRule="auto"/>
              <w:rPr>
                <w:rFonts w:eastAsia="Calibri"/>
                <w:lang w:eastAsia="en-US"/>
              </w:rPr>
            </w:pPr>
            <w:r w:rsidRPr="0097092A">
              <w:rPr>
                <w:rFonts w:eastAsia="Calibri"/>
                <w:lang w:eastAsia="en-US"/>
              </w:rPr>
              <w:t>Современные театральные форматы и форма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>9</w:t>
            </w:r>
          </w:p>
        </w:tc>
      </w:tr>
      <w:tr w:rsidR="0097092A" w:rsidRPr="00CE212B" w:rsidTr="000233A3">
        <w:trPr>
          <w:trHeight w:val="110"/>
        </w:trPr>
        <w:tc>
          <w:tcPr>
            <w:tcW w:w="915" w:type="dxa"/>
            <w:shd w:val="clear" w:color="auto" w:fill="auto"/>
            <w:vAlign w:val="bottom"/>
          </w:tcPr>
          <w:p w:rsidR="0097092A" w:rsidRPr="0097092A" w:rsidRDefault="0097092A" w:rsidP="0097092A">
            <w:pPr>
              <w:numPr>
                <w:ilvl w:val="0"/>
                <w:numId w:val="12"/>
              </w:numPr>
              <w:ind w:left="0"/>
              <w:rPr>
                <w:bCs/>
                <w:color w:val="000000"/>
              </w:rPr>
            </w:pPr>
          </w:p>
        </w:tc>
        <w:tc>
          <w:tcPr>
            <w:tcW w:w="3606" w:type="dxa"/>
            <w:shd w:val="clear" w:color="auto" w:fill="auto"/>
          </w:tcPr>
          <w:p w:rsidR="0097092A" w:rsidRPr="0097092A" w:rsidRDefault="0097092A" w:rsidP="0097092A">
            <w:pPr>
              <w:rPr>
                <w:rFonts w:eastAsia="Calibri"/>
                <w:spacing w:val="-4"/>
                <w:lang w:eastAsia="en-US"/>
              </w:rPr>
            </w:pPr>
            <w:r>
              <w:rPr>
                <w:rFonts w:eastAsia="Calibri"/>
                <w:spacing w:val="-4"/>
                <w:lang w:eastAsia="en-US"/>
              </w:rPr>
              <w:t>Промежуточная аттестация -экзамен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97092A" w:rsidRPr="0097092A" w:rsidRDefault="0097092A" w:rsidP="0097092A">
            <w:pPr>
              <w:rPr>
                <w:color w:val="000000"/>
              </w:rPr>
            </w:pPr>
            <w:r w:rsidRPr="0097092A">
              <w:rPr>
                <w:color w:val="000000"/>
              </w:rPr>
              <w:t xml:space="preserve">Подготовка к   </w:t>
            </w:r>
            <w:r>
              <w:rPr>
                <w:color w:val="000000"/>
              </w:rPr>
              <w:t xml:space="preserve">экзамену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97092A" w:rsidRPr="0097092A" w:rsidRDefault="0097092A" w:rsidP="0097092A">
            <w:pPr>
              <w:rPr>
                <w:color w:val="000000"/>
              </w:rPr>
            </w:pPr>
          </w:p>
        </w:tc>
      </w:tr>
      <w:tr w:rsidR="007B4918" w:rsidRPr="00CE212B" w:rsidTr="003E1CF6">
        <w:trPr>
          <w:trHeight w:val="110"/>
        </w:trPr>
        <w:tc>
          <w:tcPr>
            <w:tcW w:w="8029" w:type="dxa"/>
            <w:gridSpan w:val="3"/>
            <w:shd w:val="clear" w:color="auto" w:fill="auto"/>
            <w:vAlign w:val="bottom"/>
          </w:tcPr>
          <w:p w:rsidR="007B4918" w:rsidRPr="0097092A" w:rsidRDefault="007B4918" w:rsidP="007B491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 по курсу: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7B4918" w:rsidRPr="0097092A" w:rsidRDefault="007B4918" w:rsidP="0097092A">
            <w:pPr>
              <w:rPr>
                <w:color w:val="000000"/>
              </w:rPr>
            </w:pPr>
            <w:r>
              <w:rPr>
                <w:color w:val="000000"/>
              </w:rPr>
              <w:t xml:space="preserve"> 103 ч</w:t>
            </w:r>
          </w:p>
        </w:tc>
      </w:tr>
    </w:tbl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7092A" w:rsidRPr="0082027E" w:rsidRDefault="0097092A" w:rsidP="0097092A">
      <w:pPr>
        <w:spacing w:line="276" w:lineRule="auto"/>
        <w:ind w:firstLine="709"/>
        <w:rPr>
          <w:b/>
          <w:iCs/>
        </w:rPr>
      </w:pPr>
      <w:r w:rsidRPr="0082027E">
        <w:rPr>
          <w:b/>
          <w:iCs/>
        </w:rPr>
        <w:t xml:space="preserve">Формы самостоятельной работы: 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Ознакомление и работа  с ЭБС «Znanivm. Com».</w:t>
      </w:r>
    </w:p>
    <w:p w:rsidR="00EF11B1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</w:t>
      </w:r>
      <w:r>
        <w:rPr>
          <w:iCs/>
        </w:rPr>
        <w:t>рактическому занятию</w:t>
      </w:r>
    </w:p>
    <w:p w:rsidR="00EF11B1" w:rsidRDefault="0097092A" w:rsidP="0097092A">
      <w:pPr>
        <w:spacing w:line="276" w:lineRule="auto"/>
        <w:ind w:firstLine="709"/>
        <w:rPr>
          <w:iCs/>
        </w:rPr>
      </w:pPr>
      <w:r>
        <w:rPr>
          <w:iCs/>
        </w:rPr>
        <w:t>•</w:t>
      </w:r>
      <w:r>
        <w:rPr>
          <w:iCs/>
        </w:rPr>
        <w:tab/>
        <w:t xml:space="preserve">Подготовка к презентации  проведения практического занятия 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семинара-конференции,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контрольной работы,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проведению письменному опросу,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обсуждению презентаций студентов,</w:t>
      </w:r>
    </w:p>
    <w:p w:rsidR="0097092A" w:rsidRPr="0082027E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>Подготовка к тестированию</w:t>
      </w:r>
    </w:p>
    <w:p w:rsidR="0097092A" w:rsidRDefault="0097092A" w:rsidP="0097092A">
      <w:pPr>
        <w:spacing w:line="276" w:lineRule="auto"/>
        <w:ind w:firstLine="709"/>
        <w:rPr>
          <w:iCs/>
        </w:rPr>
      </w:pPr>
      <w:r w:rsidRPr="0082027E">
        <w:rPr>
          <w:iCs/>
        </w:rPr>
        <w:t>•</w:t>
      </w:r>
      <w:r w:rsidRPr="0082027E">
        <w:rPr>
          <w:iCs/>
        </w:rPr>
        <w:tab/>
        <w:t xml:space="preserve">Подготовка к индивидуальному собеседованию с преподавателем </w:t>
      </w:r>
    </w:p>
    <w:p w:rsidR="0097092A" w:rsidRDefault="0097092A" w:rsidP="0097092A">
      <w:pPr>
        <w:shd w:val="clear" w:color="auto" w:fill="FFFFFF"/>
        <w:spacing w:line="276" w:lineRule="auto"/>
        <w:jc w:val="both"/>
        <w:rPr>
          <w:b/>
        </w:rPr>
      </w:pP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EF11B1">
        <w:rPr>
          <w:b/>
        </w:rPr>
        <w:t>3.</w:t>
      </w:r>
      <w:r w:rsidRPr="00EF11B1">
        <w:rPr>
          <w:b/>
        </w:rPr>
        <w:tab/>
        <w:t>Рекомендации по организации самостоятельной работы обучающихся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</w:rPr>
      </w:pPr>
      <w:r w:rsidRPr="00EF11B1">
        <w:rPr>
          <w:b/>
        </w:rPr>
        <w:t>3.1.</w:t>
      </w:r>
      <w:r w:rsidRPr="00EF11B1">
        <w:rPr>
          <w:b/>
        </w:rPr>
        <w:tab/>
        <w:t>Общие рекомендации по организации самостоятельной работы обучающихся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Процесс организации самостоятельной работы студентов включает в себя следующие этапы: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подготовительный (определение целей,  составление программы, подготовка методического обеспечения, подготовка оборудования);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основной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•</w:t>
      </w:r>
      <w:r w:rsidRPr="00EF11B1">
        <w:tab/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EF11B1"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дисциплине   «Специфика работы актера в кино и на телевидении» организованы в виде  практических занятий.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3.2 Методические рекомендации для студентов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по отдельным формам самостоятельной работы</w:t>
      </w:r>
    </w:p>
    <w:p w:rsidR="00EF11B1" w:rsidRPr="00EF11B1" w:rsidRDefault="00EF11B1" w:rsidP="00EF11B1">
      <w:pPr>
        <w:tabs>
          <w:tab w:val="left" w:pos="708"/>
        </w:tabs>
        <w:spacing w:line="276" w:lineRule="auto"/>
        <w:rPr>
          <w:b/>
        </w:rPr>
      </w:pPr>
    </w:p>
    <w:p w:rsidR="009D3E2F" w:rsidRPr="00EF11B1" w:rsidRDefault="00EF11B1" w:rsidP="00EF11B1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EF11B1">
        <w:rPr>
          <w:b/>
        </w:rPr>
        <w:t>Методические рекомендации к теме</w:t>
      </w:r>
    </w:p>
    <w:p w:rsidR="009D3E2F" w:rsidRDefault="009D3E2F" w:rsidP="00EF11B1">
      <w:pPr>
        <w:tabs>
          <w:tab w:val="left" w:pos="708"/>
        </w:tabs>
        <w:jc w:val="center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Pr="00291B88" w:rsidRDefault="00EF11B1" w:rsidP="00EF11B1">
      <w:pPr>
        <w:spacing w:line="276" w:lineRule="auto"/>
        <w:ind w:firstLine="709"/>
        <w:jc w:val="both"/>
        <w:rPr>
          <w:b/>
        </w:rPr>
      </w:pPr>
      <w:r w:rsidRPr="00291B88">
        <w:rPr>
          <w:b/>
        </w:rPr>
        <w:t xml:space="preserve">ВХОДНОЙ КОНТРОЛЬ 7 СЕМЕСТРА </w:t>
      </w:r>
    </w:p>
    <w:p w:rsidR="00EF11B1" w:rsidRPr="00291B88" w:rsidRDefault="00EF11B1" w:rsidP="00EF11B1">
      <w:pPr>
        <w:spacing w:line="276" w:lineRule="auto"/>
        <w:ind w:firstLine="709"/>
        <w:jc w:val="both"/>
      </w:pPr>
      <w:r w:rsidRPr="00291B88">
        <w:rPr>
          <w:b/>
        </w:rPr>
        <w:t>Темы и вопросы коллоквиума</w:t>
      </w:r>
      <w:r w:rsidRPr="00291B88">
        <w:t>: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Цели и задачи дисциплины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Театральное представление, как к эстетически форматируемый объект театрального искусства.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Концептуальные различия театральных представлений: античных, средневековых, ренессансных, эпохи посвящения,  российский революционный авангард. 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Стилистических особенностей современного театрального представления.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Стиль и стилизация в театральном искусстве.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Обрядовый и ритуальный театр.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Мистерия и литургия.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Ренессансный карнавал. Театр Комедия дель арте.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 xml:space="preserve"> Романтическая драма – стилистические особенности.</w:t>
      </w:r>
    </w:p>
    <w:p w:rsidR="00EF11B1" w:rsidRPr="00291B88" w:rsidRDefault="00EF11B1" w:rsidP="00EF11B1">
      <w:pPr>
        <w:numPr>
          <w:ilvl w:val="0"/>
          <w:numId w:val="13"/>
        </w:numPr>
        <w:tabs>
          <w:tab w:val="left" w:pos="708"/>
        </w:tabs>
        <w:spacing w:line="276" w:lineRule="auto"/>
        <w:ind w:firstLine="709"/>
        <w:jc w:val="both"/>
      </w:pPr>
      <w:r w:rsidRPr="00291B88">
        <w:t>Политическая драма революционного театра.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Критерии оценивания: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F11B1" w:rsidRDefault="00EF11B1" w:rsidP="00EF11B1">
      <w:pPr>
        <w:tabs>
          <w:tab w:val="left" w:pos="708"/>
        </w:tabs>
        <w:spacing w:line="276" w:lineRule="auto"/>
        <w:ind w:firstLine="709"/>
        <w:jc w:val="both"/>
      </w:pPr>
      <w:r w:rsidRPr="00291B88">
        <w:t>Оценка: зачет/незачет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Критерии оценки: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Зачтено – активное участие в коллоквиуме, обширное высказывание на тему, разработка темы, дополнения высказываний 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Не зачтено – пассивность в коллоквиуме; нет своего высказывания на тему; 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jc w:val="both"/>
      </w:pPr>
    </w:p>
    <w:p w:rsidR="00EF11B1" w:rsidRDefault="00EF11B1" w:rsidP="00EF11B1">
      <w:pPr>
        <w:tabs>
          <w:tab w:val="left" w:pos="708"/>
        </w:tabs>
        <w:spacing w:line="276" w:lineRule="auto"/>
        <w:ind w:firstLine="709"/>
        <w:jc w:val="both"/>
        <w:rPr>
          <w:b/>
          <w:color w:val="000000"/>
        </w:rPr>
      </w:pPr>
      <w:r w:rsidRPr="00291B88">
        <w:rPr>
          <w:b/>
          <w:color w:val="000000"/>
        </w:rPr>
        <w:t>Текущий контроль</w:t>
      </w:r>
      <w:r>
        <w:rPr>
          <w:b/>
          <w:color w:val="000000"/>
        </w:rPr>
        <w:t xml:space="preserve"> </w:t>
      </w:r>
      <w:r w:rsidRPr="00291B88">
        <w:rPr>
          <w:b/>
          <w:color w:val="000000"/>
        </w:rPr>
        <w:t xml:space="preserve"> тем 7 семеста: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1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Выбрать сцены из различных видов театральных представлений.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Сделать видео запись этих сцен.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Написать статью для публикации в сборнике научных студенческих работ на тему: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Стилевая трансформация оперного спектакля в балет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Стилевая трансформация балетного  спектакля в оперный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Стилевая трансформация драматического спектакля   в мюзикл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Стилевая трансформация оперетты  в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Стилевая трансформация народный драмы  в светский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6.</w:t>
      </w:r>
      <w:r>
        <w:tab/>
        <w:t>Стилевая трансформация спектакля театра Кобуки  в драматический спектакль при помощи изменения театральных выразительных средств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7.</w:t>
      </w:r>
      <w:r>
        <w:tab/>
        <w:t>Стилевая трансформация драматического спектакля   в анимационный при помощи изменения театральных выразительных средств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Вариант 2.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 xml:space="preserve">Задание для текущего контроля 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Темы постановочных проектов: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Пьеса из классической русской драмы.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Пьеса со стихотворным текстом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Прозаическое произведение русской классики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План разработки режиссерского замысла: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1.</w:t>
      </w:r>
      <w:r>
        <w:tab/>
        <w:t>Тема и идея.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2.</w:t>
      </w:r>
      <w:r>
        <w:tab/>
        <w:t>Предлагаемые обстоятельства.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3.</w:t>
      </w:r>
      <w:r>
        <w:tab/>
        <w:t>Конфликт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4.</w:t>
      </w:r>
      <w:r>
        <w:tab/>
        <w:t>Событийный ряд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5.</w:t>
      </w:r>
      <w:r>
        <w:tab/>
        <w:t>Жанр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 xml:space="preserve">Вариант3 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Темы проекта: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1.</w:t>
      </w:r>
      <w:r w:rsidRPr="00BA2DF8">
        <w:tab/>
        <w:t>Создание пространственного сценического решения для традиционной  театральной архитектуры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2.</w:t>
      </w:r>
      <w:r w:rsidRPr="00BA2DF8">
        <w:tab/>
        <w:t>Создание пространственного сценического решения с изменением традиционной театральной архитектуры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3.</w:t>
      </w:r>
      <w:r w:rsidRPr="00BA2DF8">
        <w:tab/>
        <w:t>Создание театрального пространства в нетеатральном интерьере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4.</w:t>
      </w:r>
      <w:r w:rsidRPr="00BA2DF8">
        <w:tab/>
        <w:t>Создание театрального пространства в нетеатральном экстерьере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5.</w:t>
      </w:r>
      <w:r w:rsidRPr="00BA2DF8">
        <w:tab/>
        <w:t>Создание игрового сценического пространства для театрального перфоманса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6.</w:t>
      </w:r>
      <w:r w:rsidRPr="00BA2DF8">
        <w:tab/>
        <w:t>Разработка светового и звукового сценического пространства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7.</w:t>
      </w:r>
      <w:r w:rsidRPr="00BA2DF8">
        <w:tab/>
        <w:t>Создание игрового пространства с комбинированием пространственных решений(иллюстративного и игрового).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EF11B1" w:rsidRDefault="00EF11B1" w:rsidP="00EF11B1">
      <w:pPr>
        <w:tabs>
          <w:tab w:val="left" w:pos="708"/>
        </w:tabs>
        <w:spacing w:line="276" w:lineRule="auto"/>
        <w:jc w:val="both"/>
      </w:pPr>
      <w: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291B88" w:rsidRDefault="00EF11B1" w:rsidP="00EF11B1">
      <w:pPr>
        <w:tabs>
          <w:tab w:val="left" w:pos="708"/>
        </w:tabs>
        <w:spacing w:line="276" w:lineRule="auto"/>
        <w:jc w:val="both"/>
      </w:pPr>
      <w:r>
        <w:t>Оценка: зачет/незачет</w:t>
      </w:r>
    </w:p>
    <w:p w:rsidR="00EF11B1" w:rsidRDefault="00EF11B1" w:rsidP="00EF11B1">
      <w:pPr>
        <w:jc w:val="both"/>
        <w:rPr>
          <w:b/>
        </w:rPr>
      </w:pPr>
    </w:p>
    <w:p w:rsidR="00EF11B1" w:rsidRDefault="00EF11B1" w:rsidP="00EF11B1">
      <w:pPr>
        <w:jc w:val="both"/>
        <w:rPr>
          <w:b/>
        </w:rPr>
      </w:pPr>
      <w:r>
        <w:rPr>
          <w:b/>
        </w:rPr>
        <w:t xml:space="preserve">Промежуточная аттестация- зачет 7 семестра </w:t>
      </w:r>
    </w:p>
    <w:p w:rsidR="00EF11B1" w:rsidRPr="00BA2DF8" w:rsidRDefault="00EF11B1" w:rsidP="00EF11B1">
      <w:pPr>
        <w:jc w:val="both"/>
        <w:rPr>
          <w:b/>
        </w:rPr>
      </w:pPr>
      <w:r w:rsidRPr="00BA2DF8">
        <w:rPr>
          <w:b/>
        </w:rPr>
        <w:t>Зачет проводится в виде презентации творческого проекта</w:t>
      </w:r>
    </w:p>
    <w:p w:rsidR="00EF11B1" w:rsidRPr="00BA2DF8" w:rsidRDefault="00EF11B1" w:rsidP="00EF11B1">
      <w:pPr>
        <w:jc w:val="both"/>
      </w:pPr>
      <w:r w:rsidRPr="00BA2DF8">
        <w:t xml:space="preserve">Презентация включает: </w:t>
      </w:r>
    </w:p>
    <w:p w:rsidR="00EF11B1" w:rsidRPr="00BA2DF8" w:rsidRDefault="00EF11B1" w:rsidP="00EF11B1">
      <w:pPr>
        <w:jc w:val="both"/>
      </w:pPr>
      <w:r w:rsidRPr="00BA2DF8">
        <w:t xml:space="preserve">1. доклад </w:t>
      </w:r>
    </w:p>
    <w:p w:rsidR="00EF11B1" w:rsidRPr="00BA2DF8" w:rsidRDefault="00EF11B1" w:rsidP="00EF11B1">
      <w:pPr>
        <w:jc w:val="both"/>
      </w:pPr>
      <w:r w:rsidRPr="00BA2DF8">
        <w:t xml:space="preserve">2. видео иллюстрации отрывков спектаклей; </w:t>
      </w:r>
    </w:p>
    <w:p w:rsidR="00EF11B1" w:rsidRPr="00BA2DF8" w:rsidRDefault="00EF11B1" w:rsidP="00EF11B1">
      <w:pPr>
        <w:jc w:val="both"/>
      </w:pPr>
      <w:r w:rsidRPr="00BA2DF8">
        <w:t>3. показ сценической разработки, демонстрирующей основную стилевую концепцию театральной постановки.</w:t>
      </w:r>
    </w:p>
    <w:p w:rsidR="00EF11B1" w:rsidRPr="00BA2DF8" w:rsidRDefault="00EF11B1" w:rsidP="00EF11B1">
      <w:pPr>
        <w:jc w:val="both"/>
      </w:pPr>
      <w:r w:rsidRPr="00BA2DF8">
        <w:rPr>
          <w:b/>
        </w:rPr>
        <w:t>Темы проектов</w:t>
      </w:r>
      <w:r w:rsidRPr="00BA2DF8">
        <w:t xml:space="preserve">: </w:t>
      </w:r>
    </w:p>
    <w:p w:rsidR="00EF11B1" w:rsidRPr="00BA2DF8" w:rsidRDefault="00EF11B1" w:rsidP="00EF11B1">
      <w:pPr>
        <w:jc w:val="both"/>
      </w:pPr>
      <w:r w:rsidRPr="00BA2DF8">
        <w:t>1. Российский академический драматический театр</w:t>
      </w:r>
    </w:p>
    <w:p w:rsidR="00EF11B1" w:rsidRPr="00BA2DF8" w:rsidRDefault="00EF11B1" w:rsidP="00EF11B1">
      <w:pPr>
        <w:jc w:val="both"/>
      </w:pPr>
      <w:r w:rsidRPr="00BA2DF8">
        <w:t>2. В стиле оперетты</w:t>
      </w:r>
    </w:p>
    <w:p w:rsidR="00EF11B1" w:rsidRPr="00BA2DF8" w:rsidRDefault="00EF11B1" w:rsidP="00EF11B1">
      <w:pPr>
        <w:jc w:val="both"/>
      </w:pPr>
      <w:r w:rsidRPr="00BA2DF8">
        <w:t>3. В стиле американского мюзикла</w:t>
      </w:r>
    </w:p>
    <w:p w:rsidR="00EF11B1" w:rsidRPr="00BA2DF8" w:rsidRDefault="00EF11B1" w:rsidP="00EF11B1">
      <w:pPr>
        <w:jc w:val="both"/>
      </w:pPr>
      <w:r w:rsidRPr="00BA2DF8">
        <w:t>4. В неформальном авангардном стиле</w:t>
      </w:r>
    </w:p>
    <w:p w:rsidR="00EF11B1" w:rsidRPr="00BA2DF8" w:rsidRDefault="00EF11B1" w:rsidP="00EF11B1">
      <w:pPr>
        <w:jc w:val="both"/>
      </w:pPr>
      <w:r w:rsidRPr="00BA2DF8">
        <w:t>5. Стиль «треш»</w:t>
      </w:r>
    </w:p>
    <w:p w:rsidR="00EF11B1" w:rsidRPr="00BA2DF8" w:rsidRDefault="00EF11B1" w:rsidP="00EF11B1">
      <w:pPr>
        <w:jc w:val="both"/>
      </w:pPr>
      <w:r w:rsidRPr="00BA2DF8">
        <w:t>6. Постдраматический формат</w:t>
      </w:r>
    </w:p>
    <w:p w:rsidR="00EF11B1" w:rsidRPr="00BA2DF8" w:rsidRDefault="00EF11B1" w:rsidP="00EF11B1">
      <w:pPr>
        <w:jc w:val="both"/>
      </w:pPr>
      <w:r w:rsidRPr="00BA2DF8">
        <w:t>7. В стиле кобуки</w:t>
      </w:r>
    </w:p>
    <w:p w:rsidR="00EF11B1" w:rsidRPr="00BA2DF8" w:rsidRDefault="00EF11B1" w:rsidP="00EF11B1">
      <w:pPr>
        <w:jc w:val="both"/>
      </w:pPr>
      <w:r w:rsidRPr="00BA2DF8">
        <w:t>8. В скоморошьем стиле</w:t>
      </w:r>
    </w:p>
    <w:p w:rsidR="00EF11B1" w:rsidRPr="00BA2DF8" w:rsidRDefault="00EF11B1" w:rsidP="00EF11B1">
      <w:pPr>
        <w:jc w:val="both"/>
      </w:pPr>
      <w:r w:rsidRPr="00BA2DF8">
        <w:t>9. В стиле комедия дельарте</w:t>
      </w:r>
    </w:p>
    <w:p w:rsidR="00EF11B1" w:rsidRPr="00BA2DF8" w:rsidRDefault="00EF11B1" w:rsidP="00EF11B1">
      <w:pPr>
        <w:jc w:val="both"/>
      </w:pPr>
      <w:r w:rsidRPr="00BA2DF8">
        <w:t>10.В стиле народного русского театра.</w:t>
      </w:r>
    </w:p>
    <w:p w:rsidR="00EF11B1" w:rsidRPr="00BA2DF8" w:rsidRDefault="00EF11B1" w:rsidP="00EF11B1">
      <w:pPr>
        <w:jc w:val="both"/>
        <w:rPr>
          <w:b/>
        </w:rPr>
      </w:pPr>
      <w:r w:rsidRPr="00BA2DF8">
        <w:rPr>
          <w:b/>
        </w:rPr>
        <w:t>Критерии оценивания:</w:t>
      </w:r>
    </w:p>
    <w:p w:rsidR="00EF11B1" w:rsidRPr="00BA2DF8" w:rsidRDefault="00EF11B1" w:rsidP="00EF11B1">
      <w:pPr>
        <w:jc w:val="both"/>
      </w:pPr>
      <w:r w:rsidRPr="00BA2DF8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Default="00EF11B1" w:rsidP="00EF11B1">
      <w:pPr>
        <w:jc w:val="both"/>
      </w:pPr>
      <w:r w:rsidRPr="00BA2DF8">
        <w:t>Оценка: зачет/незачет</w:t>
      </w:r>
    </w:p>
    <w:p w:rsidR="00EF11B1" w:rsidRDefault="00EF11B1" w:rsidP="00EF11B1">
      <w:pPr>
        <w:jc w:val="both"/>
      </w:pPr>
    </w:p>
    <w:p w:rsidR="00EF11B1" w:rsidRPr="00BA2DF8" w:rsidRDefault="00EF11B1" w:rsidP="00EF11B1">
      <w:pPr>
        <w:spacing w:line="276" w:lineRule="auto"/>
        <w:jc w:val="both"/>
        <w:rPr>
          <w:b/>
        </w:rPr>
      </w:pPr>
      <w:r w:rsidRPr="00BA2DF8">
        <w:rPr>
          <w:b/>
        </w:rPr>
        <w:t xml:space="preserve">ВХОДНОЙ КОНТРОЛЬ 8 СЕМЕСТРА- МИНИКОНФЕРЕНЦИЯ  </w:t>
      </w:r>
    </w:p>
    <w:p w:rsidR="00EF11B1" w:rsidRPr="00BA2DF8" w:rsidRDefault="00EF11B1" w:rsidP="00EF11B1">
      <w:pPr>
        <w:spacing w:line="276" w:lineRule="auto"/>
        <w:jc w:val="both"/>
      </w:pPr>
      <w:r w:rsidRPr="00BA2DF8">
        <w:t>Темы дискуссии: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Анализ художественных и технических ошибок и достижений.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Театральный маркетинг.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Фестивальное движение и формы участия спектакля в фестивале.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Формат фестиваля и формат спектакля.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 xml:space="preserve">Дух студийности. </w:t>
      </w:r>
    </w:p>
    <w:p w:rsidR="00EF11B1" w:rsidRPr="00BA2DF8" w:rsidRDefault="00EF11B1" w:rsidP="00EF11B1">
      <w:pPr>
        <w:numPr>
          <w:ilvl w:val="0"/>
          <w:numId w:val="14"/>
        </w:numPr>
        <w:spacing w:line="276" w:lineRule="auto"/>
        <w:ind w:left="0"/>
        <w:jc w:val="both"/>
      </w:pPr>
      <w:r w:rsidRPr="00BA2DF8">
        <w:t>Непрерывность процесса работы над спектаклем.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Оценка: зачет/незачет</w:t>
      </w:r>
    </w:p>
    <w:p w:rsidR="00EF11B1" w:rsidRDefault="00EF11B1" w:rsidP="00EF11B1">
      <w:pPr>
        <w:jc w:val="both"/>
      </w:pPr>
      <w:r>
        <w:t>Критерии оценки:</w:t>
      </w:r>
    </w:p>
    <w:p w:rsidR="00EF11B1" w:rsidRDefault="00EF11B1" w:rsidP="00EF11B1">
      <w:pPr>
        <w:jc w:val="both"/>
      </w:pPr>
      <w:r>
        <w:t>Зачтено – в докладах и высказываниях отражено наличие личного опыта в данном виде деятельности, способность к анализу своих и чужих ошибок и достижений.</w:t>
      </w:r>
    </w:p>
    <w:p w:rsidR="00EF11B1" w:rsidRDefault="00EF11B1" w:rsidP="00EF11B1">
      <w:pPr>
        <w:jc w:val="both"/>
      </w:pPr>
      <w:r>
        <w:t>Не зачтено – отсутствие личного опыта в данном виде деятельности, неспособность анализировать результаты деятельности.</w:t>
      </w:r>
    </w:p>
    <w:p w:rsidR="00EF11B1" w:rsidRPr="0047061D" w:rsidRDefault="00EF11B1" w:rsidP="00EF11B1">
      <w:pPr>
        <w:jc w:val="center"/>
        <w:rPr>
          <w:b/>
        </w:rPr>
      </w:pPr>
      <w:r w:rsidRPr="0047061D">
        <w:rPr>
          <w:b/>
        </w:rPr>
        <w:t>Текущий контроль 8 семестра</w:t>
      </w:r>
    </w:p>
    <w:p w:rsidR="00EF11B1" w:rsidRPr="0047061D" w:rsidRDefault="00EF11B1" w:rsidP="00EF11B1">
      <w:pPr>
        <w:jc w:val="center"/>
        <w:rPr>
          <w:b/>
        </w:rPr>
      </w:pPr>
    </w:p>
    <w:p w:rsidR="00EF11B1" w:rsidRDefault="00EF11B1" w:rsidP="00EF11B1">
      <w:pPr>
        <w:jc w:val="both"/>
      </w:pPr>
      <w:r>
        <w:t>Вариант 1</w:t>
      </w:r>
    </w:p>
    <w:p w:rsidR="00EF11B1" w:rsidRDefault="00EF11B1" w:rsidP="00EF11B1">
      <w:pPr>
        <w:jc w:val="both"/>
      </w:pPr>
      <w:r>
        <w:t>Задание для текущего контроля</w:t>
      </w:r>
    </w:p>
    <w:p w:rsidR="00EF11B1" w:rsidRDefault="00EF11B1" w:rsidP="00EF11B1">
      <w:pPr>
        <w:jc w:val="both"/>
      </w:pPr>
    </w:p>
    <w:p w:rsidR="00EF11B1" w:rsidRDefault="00EF11B1" w:rsidP="00EF11B1">
      <w:pPr>
        <w:jc w:val="both"/>
      </w:pPr>
      <w:r>
        <w:t xml:space="preserve">Тема проекта: Театральный менеджмент и продюсинг. </w:t>
      </w:r>
    </w:p>
    <w:p w:rsidR="00EF11B1" w:rsidRDefault="00EF11B1" w:rsidP="00EF11B1">
      <w:pPr>
        <w:jc w:val="both"/>
      </w:pPr>
      <w:r>
        <w:t>Задание на проект:</w:t>
      </w:r>
    </w:p>
    <w:p w:rsidR="00EF11B1" w:rsidRDefault="00EF11B1" w:rsidP="00EF11B1">
      <w:pPr>
        <w:jc w:val="both"/>
      </w:pPr>
      <w:r>
        <w:t xml:space="preserve"> Представить полный комплект документации, сопровождающей выпуск спектакля:</w:t>
      </w:r>
    </w:p>
    <w:p w:rsidR="00EF11B1" w:rsidRDefault="00EF11B1" w:rsidP="00EF11B1">
      <w:pPr>
        <w:jc w:val="both"/>
      </w:pPr>
      <w:r>
        <w:t>1.</w:t>
      </w:r>
      <w:r>
        <w:tab/>
        <w:t>Сценарные разработки.</w:t>
      </w:r>
    </w:p>
    <w:p w:rsidR="00EF11B1" w:rsidRDefault="00EF11B1" w:rsidP="00EF11B1">
      <w:pPr>
        <w:jc w:val="both"/>
      </w:pPr>
      <w:r>
        <w:t>2.</w:t>
      </w:r>
      <w:r>
        <w:tab/>
        <w:t>Эскизы</w:t>
      </w:r>
    </w:p>
    <w:p w:rsidR="00EF11B1" w:rsidRDefault="00EF11B1" w:rsidP="00EF11B1">
      <w:pPr>
        <w:jc w:val="both"/>
      </w:pPr>
      <w:r>
        <w:t>3.</w:t>
      </w:r>
      <w:r>
        <w:tab/>
        <w:t>Фото макета</w:t>
      </w:r>
    </w:p>
    <w:p w:rsidR="00EF11B1" w:rsidRDefault="00EF11B1" w:rsidP="00EF11B1">
      <w:pPr>
        <w:jc w:val="both"/>
      </w:pPr>
      <w:r>
        <w:t>4.</w:t>
      </w:r>
      <w:r>
        <w:tab/>
        <w:t>Портфолио кастинга</w:t>
      </w:r>
    </w:p>
    <w:p w:rsidR="00EF11B1" w:rsidRDefault="00EF11B1" w:rsidP="00EF11B1">
      <w:pPr>
        <w:jc w:val="both"/>
      </w:pPr>
      <w:r>
        <w:t>5.</w:t>
      </w:r>
      <w:r>
        <w:tab/>
        <w:t>Репетиционный график</w:t>
      </w:r>
    </w:p>
    <w:p w:rsidR="00EF11B1" w:rsidRDefault="00EF11B1" w:rsidP="00EF11B1">
      <w:pPr>
        <w:jc w:val="both"/>
      </w:pPr>
      <w:r>
        <w:t>6.</w:t>
      </w:r>
      <w:r>
        <w:tab/>
        <w:t>Репертуарный график показа спектаклей</w:t>
      </w:r>
    </w:p>
    <w:p w:rsidR="00EF11B1" w:rsidRDefault="00EF11B1" w:rsidP="00EF11B1">
      <w:pPr>
        <w:jc w:val="both"/>
      </w:pPr>
      <w:r>
        <w:t>7.</w:t>
      </w:r>
      <w:r>
        <w:tab/>
        <w:t>Программка</w:t>
      </w:r>
    </w:p>
    <w:p w:rsidR="00EF11B1" w:rsidRDefault="00EF11B1" w:rsidP="00EF11B1">
      <w:pPr>
        <w:jc w:val="both"/>
      </w:pPr>
      <w:r>
        <w:t>8.</w:t>
      </w:r>
      <w:r>
        <w:tab/>
        <w:t>Афиша</w:t>
      </w:r>
    </w:p>
    <w:p w:rsidR="00EF11B1" w:rsidRDefault="00EF11B1" w:rsidP="00EF11B1">
      <w:pPr>
        <w:jc w:val="both"/>
      </w:pPr>
      <w:r>
        <w:t>9.</w:t>
      </w:r>
      <w:r>
        <w:tab/>
        <w:t>Партитура звука и света</w:t>
      </w:r>
    </w:p>
    <w:p w:rsidR="00EF11B1" w:rsidRDefault="00EF11B1" w:rsidP="00EF11B1">
      <w:pPr>
        <w:jc w:val="both"/>
      </w:pPr>
      <w:r>
        <w:t>10.</w:t>
      </w:r>
      <w:r>
        <w:tab/>
        <w:t>Критические статьи, пресса</w:t>
      </w:r>
    </w:p>
    <w:p w:rsidR="00EF11B1" w:rsidRDefault="00EF11B1" w:rsidP="00EF11B1">
      <w:pPr>
        <w:jc w:val="both"/>
      </w:pPr>
      <w:r>
        <w:t>11.</w:t>
      </w:r>
      <w:r>
        <w:tab/>
        <w:t>Фото репетиционного процесса и спектакля</w:t>
      </w:r>
    </w:p>
    <w:p w:rsidR="00EF11B1" w:rsidRDefault="00EF11B1" w:rsidP="00EF11B1">
      <w:pPr>
        <w:jc w:val="both"/>
      </w:pPr>
      <w:r>
        <w:t>12.</w:t>
      </w:r>
      <w:r>
        <w:tab/>
        <w:t>Видео спектакля и рабочих репетиций.</w:t>
      </w:r>
    </w:p>
    <w:p w:rsidR="00EF11B1" w:rsidRDefault="00EF11B1" w:rsidP="00EF11B1">
      <w:pPr>
        <w:jc w:val="both"/>
      </w:pPr>
    </w:p>
    <w:p w:rsidR="00EF11B1" w:rsidRDefault="00EF11B1" w:rsidP="00EF11B1">
      <w:pPr>
        <w:jc w:val="both"/>
      </w:pPr>
      <w:r>
        <w:t>Вариант 2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Задание для текущего контроля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Тема проекта: Репетиция – любовь моя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В ходе творческого проектирования ведется наблюдение за проведением репетиций.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Проект направлен на оценку способности студента: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 xml:space="preserve"> - к созданию эффективных репетиционных форм и процессов; 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- применению методов педагогического воздействия на актеров;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</w:pPr>
      <w:r w:rsidRPr="00BA2DF8">
        <w:t>- созданию верного языка режиссерских заданий.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Оценка: зачет/незачет</w:t>
      </w:r>
    </w:p>
    <w:p w:rsidR="00EF11B1" w:rsidRPr="00BA2DF8" w:rsidRDefault="00EF11B1" w:rsidP="00EF11B1">
      <w:pPr>
        <w:tabs>
          <w:tab w:val="left" w:pos="708"/>
        </w:tabs>
        <w:spacing w:line="276" w:lineRule="auto"/>
        <w:jc w:val="both"/>
        <w:rPr>
          <w:b/>
        </w:rPr>
      </w:pPr>
    </w:p>
    <w:p w:rsidR="00EF11B1" w:rsidRPr="00F17C2D" w:rsidRDefault="00EF11B1" w:rsidP="00EF11B1">
      <w:pPr>
        <w:jc w:val="both"/>
        <w:rPr>
          <w:b/>
        </w:rPr>
      </w:pPr>
      <w:r w:rsidRPr="00F17C2D">
        <w:rPr>
          <w:b/>
        </w:rPr>
        <w:t>Задание для промежуточного контроля Экзамен 8 семестр</w:t>
      </w:r>
    </w:p>
    <w:p w:rsidR="00EF11B1" w:rsidRDefault="00EF11B1" w:rsidP="00EF11B1">
      <w:pPr>
        <w:jc w:val="both"/>
      </w:pPr>
      <w:r>
        <w:t xml:space="preserve">Творческий проект представляет собой  работу по выпуску театральной постановки. В результате выполнения задания – происходит демонстрация сценического произведения по полной программе выпуска спектакля и отчет о проделанной работе с приложением всего набора режиссерской,  технической и административной документации. </w:t>
      </w:r>
    </w:p>
    <w:p w:rsidR="00EF11B1" w:rsidRDefault="00EF11B1" w:rsidP="00EF11B1">
      <w:pPr>
        <w:jc w:val="both"/>
      </w:pPr>
      <w:r>
        <w:t>Комплект Творческих задач:</w:t>
      </w:r>
    </w:p>
    <w:p w:rsidR="00EF11B1" w:rsidRDefault="00EF11B1" w:rsidP="00EF11B1">
      <w:pPr>
        <w:jc w:val="both"/>
      </w:pPr>
      <w:r>
        <w:t>1.</w:t>
      </w:r>
      <w:r>
        <w:tab/>
        <w:t>Разбор драматургии.</w:t>
      </w:r>
    </w:p>
    <w:p w:rsidR="00EF11B1" w:rsidRDefault="00EF11B1" w:rsidP="00EF11B1">
      <w:pPr>
        <w:jc w:val="both"/>
      </w:pPr>
      <w:r>
        <w:t>2.</w:t>
      </w:r>
      <w:r>
        <w:tab/>
        <w:t>Разработка постановочного решения</w:t>
      </w:r>
    </w:p>
    <w:p w:rsidR="00EF11B1" w:rsidRDefault="00EF11B1" w:rsidP="00EF11B1">
      <w:pPr>
        <w:jc w:val="both"/>
      </w:pPr>
      <w:r>
        <w:t>3.</w:t>
      </w:r>
      <w:r>
        <w:tab/>
        <w:t>Создание театрального пространства</w:t>
      </w:r>
    </w:p>
    <w:p w:rsidR="00EF11B1" w:rsidRDefault="00EF11B1" w:rsidP="00EF11B1">
      <w:pPr>
        <w:jc w:val="both"/>
      </w:pPr>
      <w:r>
        <w:t>4.</w:t>
      </w:r>
      <w:r>
        <w:tab/>
        <w:t>Разработка  с актерами сценической формы</w:t>
      </w:r>
    </w:p>
    <w:p w:rsidR="00EF11B1" w:rsidRDefault="00EF11B1" w:rsidP="00EF11B1">
      <w:pPr>
        <w:jc w:val="both"/>
      </w:pPr>
      <w:r>
        <w:t>5.</w:t>
      </w:r>
      <w:r>
        <w:tab/>
        <w:t>Разработка с техниками сценической формы</w:t>
      </w:r>
    </w:p>
    <w:p w:rsidR="00EF11B1" w:rsidRDefault="00EF11B1" w:rsidP="00EF11B1">
      <w:pPr>
        <w:jc w:val="both"/>
      </w:pPr>
      <w:r>
        <w:t>6.</w:t>
      </w:r>
      <w:r>
        <w:tab/>
        <w:t xml:space="preserve">Организация показов </w:t>
      </w:r>
    </w:p>
    <w:p w:rsidR="00EF11B1" w:rsidRDefault="00EF11B1" w:rsidP="00EF11B1">
      <w:pPr>
        <w:jc w:val="both"/>
      </w:pPr>
      <w:r>
        <w:t>7.</w:t>
      </w:r>
      <w:r>
        <w:tab/>
        <w:t>Продвижение спектакля к зрителю</w:t>
      </w:r>
    </w:p>
    <w:p w:rsidR="00EF11B1" w:rsidRDefault="00EF11B1" w:rsidP="00EF11B1">
      <w:pPr>
        <w:jc w:val="both"/>
      </w:pPr>
      <w:r>
        <w:t>8.</w:t>
      </w:r>
      <w:r>
        <w:tab/>
        <w:t>Организация зрителей</w:t>
      </w:r>
    </w:p>
    <w:p w:rsidR="00EF11B1" w:rsidRDefault="00EF11B1" w:rsidP="00EF11B1">
      <w:pPr>
        <w:jc w:val="both"/>
      </w:pPr>
      <w:r>
        <w:t>9.</w:t>
      </w:r>
      <w:r>
        <w:tab/>
        <w:t>Организация критики и прессы</w:t>
      </w: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Default="00EF11B1" w:rsidP="00EF11B1">
      <w:pPr>
        <w:jc w:val="both"/>
      </w:pPr>
      <w:r w:rsidRPr="0047061D">
        <w:t>Оценка:</w:t>
      </w:r>
    </w:p>
    <w:p w:rsidR="00EF11B1" w:rsidRPr="002A0CC2" w:rsidRDefault="00EF11B1" w:rsidP="00EF11B1">
      <w:pPr>
        <w:rPr>
          <w:b/>
        </w:rPr>
      </w:pPr>
      <w:r w:rsidRPr="002A0CC2">
        <w:rPr>
          <w:color w:val="000000"/>
        </w:rPr>
        <w:t>Оценка: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6050"/>
      </w:tblGrid>
      <w:tr w:rsidR="00EF11B1" w:rsidRPr="002A0CC2" w:rsidTr="000233A3">
        <w:trPr>
          <w:cantSplit/>
          <w:trHeight w:val="1743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11B1" w:rsidRPr="002A0CC2" w:rsidTr="000233A3">
        <w:trPr>
          <w:trHeight w:val="2550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F11B1" w:rsidRPr="00BA2DF8" w:rsidRDefault="00EF11B1" w:rsidP="00EF11B1">
      <w:pPr>
        <w:jc w:val="both"/>
      </w:pPr>
    </w:p>
    <w:p w:rsidR="00EF11B1" w:rsidRPr="00A00258" w:rsidRDefault="00EF11B1" w:rsidP="00EF11B1">
      <w:pPr>
        <w:jc w:val="both"/>
        <w:rPr>
          <w:b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Pr="00EF11B1" w:rsidRDefault="00EF11B1" w:rsidP="00976D4C">
      <w:pPr>
        <w:tabs>
          <w:tab w:val="left" w:pos="708"/>
        </w:tabs>
        <w:jc w:val="both"/>
        <w:rPr>
          <w:b/>
          <w:sz w:val="28"/>
          <w:szCs w:val="28"/>
        </w:rPr>
      </w:pPr>
      <w:r w:rsidRPr="00EF11B1">
        <w:rPr>
          <w:b/>
          <w:sz w:val="28"/>
          <w:szCs w:val="28"/>
        </w:rPr>
        <w:t xml:space="preserve">4. Оценка самостоятельной работы </w:t>
      </w: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Default="00EF11B1" w:rsidP="00EF11B1">
      <w:pPr>
        <w:spacing w:line="276" w:lineRule="auto"/>
        <w:jc w:val="both"/>
      </w:pPr>
      <w:r w:rsidRPr="0047061D">
        <w:t>Критерии оценивания:</w:t>
      </w:r>
    </w:p>
    <w:p w:rsidR="00EF11B1" w:rsidRPr="0047061D" w:rsidRDefault="00EF11B1" w:rsidP="00EF11B1">
      <w:pPr>
        <w:spacing w:line="276" w:lineRule="auto"/>
        <w:jc w:val="both"/>
      </w:pPr>
      <w:r w:rsidRPr="0047061D">
        <w:t>знание творческого наследия выдающихся мастеров отечественного и зарубежного дра-матического театра; основных этапов  развития театрального искусства; умение разби-раться в направлениях и концепциях современной художественной жизни и в раз-витии искусства театра; владение навыками научно -исследовательской работы с биб-лиографическими, иконографическими и кино- видео- материалами по истории драма-тического театра.</w:t>
      </w:r>
    </w:p>
    <w:p w:rsidR="00EF11B1" w:rsidRPr="002A0CC2" w:rsidRDefault="00EF11B1" w:rsidP="00EF11B1">
      <w:pPr>
        <w:rPr>
          <w:b/>
        </w:rPr>
      </w:pPr>
      <w:r w:rsidRPr="002A0CC2">
        <w:rPr>
          <w:color w:val="000000"/>
        </w:rPr>
        <w:t>Оценка: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7"/>
        <w:gridCol w:w="6050"/>
      </w:tblGrid>
      <w:tr w:rsidR="00EF11B1" w:rsidRPr="002A0CC2" w:rsidTr="00EF11B1">
        <w:trPr>
          <w:cantSplit/>
          <w:trHeight w:val="416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 w:val="28"/>
                <w:szCs w:val="28"/>
              </w:rPr>
            </w:pPr>
            <w:r w:rsidRPr="00DD76DC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F11B1" w:rsidRPr="002A0CC2" w:rsidTr="000233A3"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F11B1" w:rsidRPr="002A0CC2" w:rsidTr="000233A3">
        <w:trPr>
          <w:trHeight w:val="2550"/>
        </w:trPr>
        <w:tc>
          <w:tcPr>
            <w:tcW w:w="1711" w:type="pct"/>
            <w:shd w:val="clear" w:color="auto" w:fill="auto"/>
          </w:tcPr>
          <w:p w:rsidR="00EF11B1" w:rsidRPr="00DD76DC" w:rsidRDefault="00EF11B1" w:rsidP="000233A3">
            <w:pPr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F11B1" w:rsidRPr="00DD76DC" w:rsidRDefault="00EF11B1" w:rsidP="000233A3">
            <w:pPr>
              <w:jc w:val="both"/>
              <w:rPr>
                <w:color w:val="000000"/>
                <w:szCs w:val="28"/>
              </w:rPr>
            </w:pPr>
            <w:r w:rsidRPr="00DD76DC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F11B1" w:rsidRPr="00BA2DF8" w:rsidRDefault="00EF11B1" w:rsidP="00EF11B1">
      <w:pPr>
        <w:jc w:val="both"/>
      </w:pPr>
    </w:p>
    <w:p w:rsidR="00EF11B1" w:rsidRPr="00A00258" w:rsidRDefault="00EF11B1" w:rsidP="00EF11B1">
      <w:pPr>
        <w:jc w:val="both"/>
        <w:rPr>
          <w:b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EF11B1" w:rsidRDefault="00EF11B1" w:rsidP="00EF11B1">
      <w:pPr>
        <w:widowControl w:val="0"/>
        <w:tabs>
          <w:tab w:val="left" w:pos="1134"/>
          <w:tab w:val="right" w:leader="underscore" w:pos="8505"/>
        </w:tabs>
        <w:ind w:firstLine="567"/>
        <w:jc w:val="both"/>
        <w:rPr>
          <w:i/>
          <w:kern w:val="2"/>
          <w:lang w:eastAsia="zh-CN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9D3E2F" w:rsidRDefault="009D3E2F" w:rsidP="00976D4C">
      <w:pPr>
        <w:tabs>
          <w:tab w:val="left" w:pos="708"/>
        </w:tabs>
        <w:jc w:val="both"/>
        <w:rPr>
          <w:b/>
          <w:i/>
          <w:sz w:val="28"/>
          <w:szCs w:val="28"/>
        </w:rPr>
      </w:pP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>Программа составлена в соответствии с требованиями ФГОС ВО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>профиль подготовки: «</w:t>
      </w:r>
      <w:r w:rsidR="00C86B53">
        <w:rPr>
          <w:lang w:eastAsia="zh-CN"/>
        </w:rPr>
        <w:t>Руководство любительским театром</w:t>
      </w:r>
      <w:r w:rsidRPr="00663FE9">
        <w:rPr>
          <w:lang w:eastAsia="zh-CN"/>
        </w:rPr>
        <w:t>»</w:t>
      </w:r>
    </w:p>
    <w:p w:rsidR="00663FE9" w:rsidRPr="00663FE9" w:rsidRDefault="00663FE9" w:rsidP="00663FE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663FE9">
        <w:rPr>
          <w:lang w:eastAsia="zh-CN"/>
        </w:rPr>
        <w:t xml:space="preserve">Автор (ы): </w:t>
      </w:r>
      <w:r w:rsidRPr="00663FE9">
        <w:t>к.п.н, доцент Гальперина Т.И.</w:t>
      </w:r>
      <w:bookmarkStart w:id="0" w:name="_GoBack"/>
      <w:bookmarkEnd w:id="0"/>
    </w:p>
    <w:sectPr w:rsidR="00663FE9" w:rsidRPr="00663FE9" w:rsidSect="00DF32E0">
      <w:pgSz w:w="11907" w:h="16840" w:code="9"/>
      <w:pgMar w:top="1701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170" w:rsidRDefault="00D72170">
      <w:r>
        <w:separator/>
      </w:r>
    </w:p>
  </w:endnote>
  <w:endnote w:type="continuationSeparator" w:id="0">
    <w:p w:rsidR="00D72170" w:rsidRDefault="00D7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170" w:rsidRDefault="00D72170">
      <w:r>
        <w:separator/>
      </w:r>
    </w:p>
  </w:footnote>
  <w:footnote w:type="continuationSeparator" w:id="0">
    <w:p w:rsidR="00D72170" w:rsidRDefault="00D721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459BD"/>
    <w:multiLevelType w:val="hybridMultilevel"/>
    <w:tmpl w:val="52E204D4"/>
    <w:lvl w:ilvl="0" w:tplc="B1E4EC98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3B8759A0"/>
    <w:multiLevelType w:val="hybridMultilevel"/>
    <w:tmpl w:val="DA9C161A"/>
    <w:lvl w:ilvl="0" w:tplc="82E4F9F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C70444F"/>
    <w:multiLevelType w:val="hybridMultilevel"/>
    <w:tmpl w:val="74148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087BEC"/>
    <w:multiLevelType w:val="hybridMultilevel"/>
    <w:tmpl w:val="1826E0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E1E9F"/>
    <w:multiLevelType w:val="hybridMultilevel"/>
    <w:tmpl w:val="9A7E4956"/>
    <w:lvl w:ilvl="0" w:tplc="49ACA8B4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524332AB"/>
    <w:multiLevelType w:val="multilevel"/>
    <w:tmpl w:val="524332AB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524332B1"/>
    <w:multiLevelType w:val="multilevel"/>
    <w:tmpl w:val="524332B1"/>
    <w:name w:val="Нумерованный список 8"/>
    <w:lvl w:ilvl="0">
      <w:start w:val="1"/>
      <w:numFmt w:val="bullet"/>
      <w:lvlText w:val=""/>
      <w:lvlJc w:val="left"/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524332BB"/>
    <w:multiLevelType w:val="multilevel"/>
    <w:tmpl w:val="524332BB"/>
    <w:name w:val="Нумерованный список 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9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10" w15:restartNumberingAfterBreak="0">
    <w:nsid w:val="6C6662DB"/>
    <w:multiLevelType w:val="hybridMultilevel"/>
    <w:tmpl w:val="5D38BA28"/>
    <w:lvl w:ilvl="0" w:tplc="8162F6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1353D"/>
    <w:multiLevelType w:val="hybridMultilevel"/>
    <w:tmpl w:val="2D103342"/>
    <w:lvl w:ilvl="0" w:tplc="5768B71E">
      <w:start w:val="1"/>
      <w:numFmt w:val="decimal"/>
      <w:lvlText w:val="%1."/>
      <w:lvlJc w:val="right"/>
      <w:pPr>
        <w:ind w:left="114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"/>
  </w:num>
  <w:num w:numId="4">
    <w:abstractNumId w:val="4"/>
  </w:num>
  <w:num w:numId="5">
    <w:abstractNumId w:val="10"/>
  </w:num>
  <w:num w:numId="6">
    <w:abstractNumId w:val="12"/>
  </w:num>
  <w:num w:numId="7">
    <w:abstractNumId w:val="0"/>
  </w:num>
  <w:num w:numId="8">
    <w:abstractNumId w:val="15"/>
  </w:num>
  <w:num w:numId="9">
    <w:abstractNumId w:val="5"/>
  </w:num>
  <w:num w:numId="10">
    <w:abstractNumId w:val="2"/>
  </w:num>
  <w:num w:numId="11">
    <w:abstractNumId w:val="8"/>
  </w:num>
  <w:num w:numId="12">
    <w:abstractNumId w:val="14"/>
  </w:num>
  <w:num w:numId="13">
    <w:abstractNumId w:val="13"/>
  </w:num>
  <w:num w:numId="14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4"/>
  <w:hyphenationZone w:val="142"/>
  <w:doNotHyphenateCaps/>
  <w:drawingGridHorizontalSpacing w:val="108"/>
  <w:drawingGridVerticalSpacing w:val="10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BC"/>
    <w:rsid w:val="00000EB2"/>
    <w:rsid w:val="00006937"/>
    <w:rsid w:val="0001165E"/>
    <w:rsid w:val="00013D03"/>
    <w:rsid w:val="000233A3"/>
    <w:rsid w:val="00040CC8"/>
    <w:rsid w:val="00053AE7"/>
    <w:rsid w:val="000673F9"/>
    <w:rsid w:val="00081D67"/>
    <w:rsid w:val="00087274"/>
    <w:rsid w:val="00093E69"/>
    <w:rsid w:val="0009489A"/>
    <w:rsid w:val="000A59FE"/>
    <w:rsid w:val="000F31D5"/>
    <w:rsid w:val="00133999"/>
    <w:rsid w:val="00134F70"/>
    <w:rsid w:val="001375D5"/>
    <w:rsid w:val="00171009"/>
    <w:rsid w:val="00171EF9"/>
    <w:rsid w:val="001837C8"/>
    <w:rsid w:val="00184AF2"/>
    <w:rsid w:val="00194A99"/>
    <w:rsid w:val="00197E09"/>
    <w:rsid w:val="001B2F92"/>
    <w:rsid w:val="001C19BE"/>
    <w:rsid w:val="001D2BED"/>
    <w:rsid w:val="001E0C96"/>
    <w:rsid w:val="001E1E00"/>
    <w:rsid w:val="001F490D"/>
    <w:rsid w:val="002147FE"/>
    <w:rsid w:val="002313D1"/>
    <w:rsid w:val="00254FC7"/>
    <w:rsid w:val="002627F3"/>
    <w:rsid w:val="00272F6C"/>
    <w:rsid w:val="00276251"/>
    <w:rsid w:val="002819AA"/>
    <w:rsid w:val="00290786"/>
    <w:rsid w:val="002A190F"/>
    <w:rsid w:val="002A42B2"/>
    <w:rsid w:val="002B7637"/>
    <w:rsid w:val="002E7EBC"/>
    <w:rsid w:val="002F790A"/>
    <w:rsid w:val="00323E74"/>
    <w:rsid w:val="00336943"/>
    <w:rsid w:val="003458E7"/>
    <w:rsid w:val="00386DD1"/>
    <w:rsid w:val="003B2B65"/>
    <w:rsid w:val="003B5D82"/>
    <w:rsid w:val="003E0BE8"/>
    <w:rsid w:val="003F013C"/>
    <w:rsid w:val="00426CFE"/>
    <w:rsid w:val="00440BAB"/>
    <w:rsid w:val="00440E95"/>
    <w:rsid w:val="00452401"/>
    <w:rsid w:val="00461003"/>
    <w:rsid w:val="00464978"/>
    <w:rsid w:val="004729A4"/>
    <w:rsid w:val="00480D73"/>
    <w:rsid w:val="00491A8A"/>
    <w:rsid w:val="004B1DB8"/>
    <w:rsid w:val="004C5FB2"/>
    <w:rsid w:val="004D13F2"/>
    <w:rsid w:val="004D24E2"/>
    <w:rsid w:val="004E2123"/>
    <w:rsid w:val="004E23CE"/>
    <w:rsid w:val="004F74E0"/>
    <w:rsid w:val="00530A87"/>
    <w:rsid w:val="00536909"/>
    <w:rsid w:val="00550C11"/>
    <w:rsid w:val="0056019A"/>
    <w:rsid w:val="005701FB"/>
    <w:rsid w:val="005729C7"/>
    <w:rsid w:val="00582947"/>
    <w:rsid w:val="00583695"/>
    <w:rsid w:val="00595C75"/>
    <w:rsid w:val="005A2226"/>
    <w:rsid w:val="005C2F23"/>
    <w:rsid w:val="005C60CE"/>
    <w:rsid w:val="005E4F5F"/>
    <w:rsid w:val="005F4159"/>
    <w:rsid w:val="006006A4"/>
    <w:rsid w:val="00617F39"/>
    <w:rsid w:val="00623CF2"/>
    <w:rsid w:val="00623E36"/>
    <w:rsid w:val="0063133A"/>
    <w:rsid w:val="006406B9"/>
    <w:rsid w:val="00655F58"/>
    <w:rsid w:val="00663999"/>
    <w:rsid w:val="00663FE9"/>
    <w:rsid w:val="00673611"/>
    <w:rsid w:val="00682AA8"/>
    <w:rsid w:val="00695D06"/>
    <w:rsid w:val="006A1A62"/>
    <w:rsid w:val="006A462A"/>
    <w:rsid w:val="006D2A5A"/>
    <w:rsid w:val="006E10F6"/>
    <w:rsid w:val="007027A1"/>
    <w:rsid w:val="00741ED0"/>
    <w:rsid w:val="0075585F"/>
    <w:rsid w:val="007573B2"/>
    <w:rsid w:val="007808BF"/>
    <w:rsid w:val="00783F70"/>
    <w:rsid w:val="00793965"/>
    <w:rsid w:val="007B4918"/>
    <w:rsid w:val="007C7D77"/>
    <w:rsid w:val="00800019"/>
    <w:rsid w:val="00806EB9"/>
    <w:rsid w:val="0081436E"/>
    <w:rsid w:val="00820FBB"/>
    <w:rsid w:val="0083358E"/>
    <w:rsid w:val="0083616A"/>
    <w:rsid w:val="00862DC6"/>
    <w:rsid w:val="00871059"/>
    <w:rsid w:val="008907AB"/>
    <w:rsid w:val="008D5755"/>
    <w:rsid w:val="008D6BC7"/>
    <w:rsid w:val="008E4825"/>
    <w:rsid w:val="009257D7"/>
    <w:rsid w:val="00931436"/>
    <w:rsid w:val="009343A0"/>
    <w:rsid w:val="009351A2"/>
    <w:rsid w:val="009405F1"/>
    <w:rsid w:val="009408E4"/>
    <w:rsid w:val="009516A4"/>
    <w:rsid w:val="0096254B"/>
    <w:rsid w:val="0097092A"/>
    <w:rsid w:val="00973FA4"/>
    <w:rsid w:val="00974799"/>
    <w:rsid w:val="00976D4C"/>
    <w:rsid w:val="00987362"/>
    <w:rsid w:val="009B7FCC"/>
    <w:rsid w:val="009C1987"/>
    <w:rsid w:val="009D3E2F"/>
    <w:rsid w:val="00A00F73"/>
    <w:rsid w:val="00A01E41"/>
    <w:rsid w:val="00A217C6"/>
    <w:rsid w:val="00A36BDF"/>
    <w:rsid w:val="00A53708"/>
    <w:rsid w:val="00A53C8A"/>
    <w:rsid w:val="00A6061D"/>
    <w:rsid w:val="00AB5968"/>
    <w:rsid w:val="00AC4CA6"/>
    <w:rsid w:val="00AD3BA6"/>
    <w:rsid w:val="00AF7E2E"/>
    <w:rsid w:val="00B16B23"/>
    <w:rsid w:val="00B317E3"/>
    <w:rsid w:val="00B32F97"/>
    <w:rsid w:val="00B40D90"/>
    <w:rsid w:val="00B6146A"/>
    <w:rsid w:val="00B97428"/>
    <w:rsid w:val="00B97AD4"/>
    <w:rsid w:val="00BA7683"/>
    <w:rsid w:val="00BB1F66"/>
    <w:rsid w:val="00BB473A"/>
    <w:rsid w:val="00BB6563"/>
    <w:rsid w:val="00BC63FF"/>
    <w:rsid w:val="00BD43A0"/>
    <w:rsid w:val="00BE42EB"/>
    <w:rsid w:val="00BE654B"/>
    <w:rsid w:val="00C0510B"/>
    <w:rsid w:val="00C05A57"/>
    <w:rsid w:val="00C13DD6"/>
    <w:rsid w:val="00C209B3"/>
    <w:rsid w:val="00C3314D"/>
    <w:rsid w:val="00C36F3F"/>
    <w:rsid w:val="00C45565"/>
    <w:rsid w:val="00C512D4"/>
    <w:rsid w:val="00C60793"/>
    <w:rsid w:val="00C726AD"/>
    <w:rsid w:val="00C86B53"/>
    <w:rsid w:val="00C9134D"/>
    <w:rsid w:val="00CB2D30"/>
    <w:rsid w:val="00CB4785"/>
    <w:rsid w:val="00CC44F7"/>
    <w:rsid w:val="00CD0606"/>
    <w:rsid w:val="00CF1343"/>
    <w:rsid w:val="00CF36F8"/>
    <w:rsid w:val="00CF5066"/>
    <w:rsid w:val="00D40E53"/>
    <w:rsid w:val="00D55489"/>
    <w:rsid w:val="00D573E3"/>
    <w:rsid w:val="00D72170"/>
    <w:rsid w:val="00D74EC0"/>
    <w:rsid w:val="00D91A13"/>
    <w:rsid w:val="00D927F2"/>
    <w:rsid w:val="00D9796C"/>
    <w:rsid w:val="00DA03A2"/>
    <w:rsid w:val="00DF32E0"/>
    <w:rsid w:val="00E33E50"/>
    <w:rsid w:val="00E371D0"/>
    <w:rsid w:val="00E47996"/>
    <w:rsid w:val="00E71462"/>
    <w:rsid w:val="00E84A95"/>
    <w:rsid w:val="00E8576D"/>
    <w:rsid w:val="00E95A1F"/>
    <w:rsid w:val="00EA17C8"/>
    <w:rsid w:val="00EA526A"/>
    <w:rsid w:val="00EC7C26"/>
    <w:rsid w:val="00EE572B"/>
    <w:rsid w:val="00EF11B1"/>
    <w:rsid w:val="00EF65AA"/>
    <w:rsid w:val="00EF6CB5"/>
    <w:rsid w:val="00F06B3F"/>
    <w:rsid w:val="00F328F8"/>
    <w:rsid w:val="00F441A1"/>
    <w:rsid w:val="00F44E3D"/>
    <w:rsid w:val="00FC6B73"/>
    <w:rsid w:val="00FD2033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F71A3"/>
  <w15:chartTrackingRefBased/>
  <w15:docId w15:val="{E482B702-C590-4765-B0F2-5D23110D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3FA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jc w:val="right"/>
      <w:outlineLvl w:val="0"/>
    </w:pPr>
    <w:rPr>
      <w:i/>
      <w:iCs/>
    </w:rPr>
  </w:style>
  <w:style w:type="paragraph" w:styleId="2">
    <w:name w:val="heading 2"/>
    <w:basedOn w:val="a0"/>
    <w:next w:val="a0"/>
    <w:qFormat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qFormat/>
    <w:pPr>
      <w:keepNext/>
      <w:keepLines/>
      <w:numPr>
        <w:ilvl w:val="2"/>
        <w:numId w:val="2"/>
      </w:numPr>
      <w:spacing w:before="240" w:after="60"/>
      <w:ind w:right="1320"/>
      <w:outlineLvl w:val="2"/>
    </w:pPr>
    <w:rPr>
      <w:rFonts w:eastAsia="Arial Unicode MS"/>
      <w:caps/>
    </w:rPr>
  </w:style>
  <w:style w:type="paragraph" w:styleId="4">
    <w:name w:val="heading 4"/>
    <w:basedOn w:val="a0"/>
    <w:next w:val="a0"/>
    <w:qFormat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</w:rPr>
  </w:style>
  <w:style w:type="paragraph" w:styleId="5">
    <w:name w:val="heading 5"/>
    <w:basedOn w:val="a0"/>
    <w:next w:val="a0"/>
    <w:qFormat/>
    <w:pPr>
      <w:keepNext/>
      <w:shd w:val="clear" w:color="auto" w:fill="E0E0E0"/>
      <w:outlineLvl w:val="4"/>
    </w:pPr>
    <w:rPr>
      <w:b/>
      <w:bCs/>
      <w:sz w:val="14"/>
    </w:rPr>
  </w:style>
  <w:style w:type="paragraph" w:styleId="6">
    <w:name w:val="heading 6"/>
    <w:basedOn w:val="a0"/>
    <w:next w:val="a0"/>
    <w:qFormat/>
    <w:pPr>
      <w:keepNext/>
      <w:tabs>
        <w:tab w:val="left" w:pos="708"/>
      </w:tabs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pPr>
      <w:keepNext/>
      <w:outlineLvl w:val="6"/>
    </w:pPr>
    <w:rPr>
      <w:b/>
      <w:bCs/>
      <w:smallCaps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pPr>
      <w:ind w:left="142" w:right="4819"/>
      <w:jc w:val="center"/>
    </w:pPr>
  </w:style>
  <w:style w:type="paragraph" w:styleId="a5">
    <w:name w:val="Body Text"/>
    <w:basedOn w:val="a0"/>
    <w:pPr>
      <w:jc w:val="center"/>
    </w:pPr>
    <w:rPr>
      <w:b/>
      <w:bCs/>
      <w:smallCaps/>
    </w:rPr>
  </w:style>
  <w:style w:type="paragraph" w:styleId="20">
    <w:name w:val="Body Text 2"/>
    <w:basedOn w:val="a0"/>
    <w:rPr>
      <w:b/>
      <w:bCs/>
      <w:smallCaps/>
      <w:sz w:val="22"/>
    </w:rPr>
  </w:style>
  <w:style w:type="paragraph" w:styleId="30">
    <w:name w:val="Body Text 3"/>
    <w:basedOn w:val="a0"/>
    <w:pPr>
      <w:jc w:val="right"/>
    </w:pPr>
    <w:rPr>
      <w:sz w:val="16"/>
    </w:rPr>
  </w:style>
  <w:style w:type="paragraph" w:styleId="a6">
    <w:name w:val="Body Text Indent"/>
    <w:aliases w:val="текст,Основной текст 1,Нумерованный список !!,Надин стиль"/>
    <w:basedOn w:val="a0"/>
    <w:pPr>
      <w:ind w:firstLine="567"/>
    </w:pPr>
  </w:style>
  <w:style w:type="paragraph" w:styleId="21">
    <w:name w:val="Body Text Indent 2"/>
    <w:basedOn w:val="a0"/>
    <w:pPr>
      <w:ind w:left="993"/>
    </w:pPr>
  </w:style>
  <w:style w:type="paragraph" w:styleId="31">
    <w:name w:val="Body Text Indent 3"/>
    <w:basedOn w:val="a0"/>
    <w:pPr>
      <w:ind w:firstLine="567"/>
      <w:jc w:val="both"/>
    </w:pPr>
  </w:style>
  <w:style w:type="paragraph" w:styleId="a7">
    <w:name w:val="footer"/>
    <w:basedOn w:val="a0"/>
    <w:pPr>
      <w:tabs>
        <w:tab w:val="center" w:pos="4677"/>
        <w:tab w:val="right" w:pos="9355"/>
      </w:tabs>
    </w:pPr>
  </w:style>
  <w:style w:type="character" w:styleId="a8">
    <w:name w:val="page number"/>
    <w:basedOn w:val="a1"/>
  </w:style>
  <w:style w:type="paragraph" w:styleId="a">
    <w:name w:val="Normal (Web)"/>
    <w:basedOn w:val="a0"/>
    <w:pPr>
      <w:numPr>
        <w:numId w:val="1"/>
      </w:numPr>
      <w:spacing w:before="100" w:beforeAutospacing="1" w:after="100" w:afterAutospacing="1"/>
    </w:pPr>
  </w:style>
  <w:style w:type="paragraph" w:customStyle="1" w:styleId="a9">
    <w:name w:val="список с точками"/>
    <w:basedOn w:val="a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table" w:styleId="aa">
    <w:name w:val="Table Grid"/>
    <w:basedOn w:val="a2"/>
    <w:rsid w:val="00290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9351A2"/>
    <w:pPr>
      <w:widowControl w:val="0"/>
      <w:spacing w:line="260" w:lineRule="auto"/>
      <w:ind w:firstLine="720"/>
    </w:pPr>
    <w:rPr>
      <w:sz w:val="28"/>
    </w:rPr>
  </w:style>
  <w:style w:type="paragraph" w:customStyle="1" w:styleId="p20">
    <w:name w:val="p20"/>
    <w:basedOn w:val="a0"/>
    <w:rsid w:val="007808BF"/>
    <w:pPr>
      <w:spacing w:before="100" w:beforeAutospacing="1" w:after="100" w:afterAutospacing="1"/>
    </w:pPr>
  </w:style>
  <w:style w:type="character" w:customStyle="1" w:styleId="s8">
    <w:name w:val="s8"/>
    <w:rsid w:val="007808BF"/>
  </w:style>
  <w:style w:type="table" w:customStyle="1" w:styleId="11">
    <w:name w:val="Сетка таблицы1"/>
    <w:basedOn w:val="a2"/>
    <w:next w:val="aa"/>
    <w:uiPriority w:val="59"/>
    <w:rsid w:val="003E0BE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a"/>
    <w:uiPriority w:val="59"/>
    <w:rsid w:val="00F328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5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4879A-3C64-48B4-8E98-7D5716D0A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2248</Words>
  <Characters>17546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rc</Company>
  <LinksUpToDate>false</LinksUpToDate>
  <CharactersWithSpaces>19755</CharactersWithSpaces>
  <SharedDoc>false</SharedDoc>
  <HLinks>
    <vt:vector size="42" baseType="variant">
      <vt:variant>
        <vt:i4>2293770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_Toc1491212</vt:lpwstr>
      </vt:variant>
      <vt:variant>
        <vt:i4>2293770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_Toc1491211</vt:lpwstr>
      </vt:variant>
      <vt:variant>
        <vt:i4>2293770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_Toc1491210</vt:lpwstr>
      </vt:variant>
      <vt:variant>
        <vt:i4>2228234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_Toc1491209</vt:lpwstr>
      </vt:variant>
      <vt:variant>
        <vt:i4>2228234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_Toc1491208</vt:lpwstr>
      </vt:variant>
      <vt:variant>
        <vt:i4>2228234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_Toc1491207</vt:lpwstr>
      </vt:variant>
      <vt:variant>
        <vt:i4>2228234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_Toc1491206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workstation</dc:creator>
  <cp:keywords/>
  <cp:lastModifiedBy>Ольга Александровна Всехсвятская</cp:lastModifiedBy>
  <cp:revision>4</cp:revision>
  <cp:lastPrinted>2010-11-25T06:43:00Z</cp:lastPrinted>
  <dcterms:created xsi:type="dcterms:W3CDTF">2022-02-15T08:44:00Z</dcterms:created>
  <dcterms:modified xsi:type="dcterms:W3CDTF">2022-09-06T12:06:00Z</dcterms:modified>
</cp:coreProperties>
</file>